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50617B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  <w:lang w:val="en-US"/>
        </w:rPr>
      </w:pPr>
      <w:bookmarkStart w:id="0" w:name="_Hlk176253172"/>
      <w:r w:rsidRPr="0050617B">
        <w:rPr>
          <w:rFonts w:ascii="Arial" w:hAnsi="Arial" w:cs="Arial"/>
          <w:b/>
          <w:bCs/>
          <w:color w:val="C00000"/>
          <w:sz w:val="28"/>
          <w:szCs w:val="28"/>
          <w:lang w:val="en-US"/>
        </w:rPr>
        <w:t>Solar Electric Technician (Level 2)</w:t>
      </w:r>
    </w:p>
    <w:p w14:paraId="469DB886" w14:textId="48729295" w:rsidR="00A258B5" w:rsidRPr="0050617B" w:rsidRDefault="00A258B5" w:rsidP="00150846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  <w:r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Module </w:t>
      </w:r>
      <w:r w:rsidR="00A95136"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5</w:t>
      </w:r>
      <w:r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: </w:t>
      </w:r>
      <w:r w:rsidR="00A95136"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Installation and assembly</w:t>
      </w:r>
    </w:p>
    <w:p w14:paraId="209E17B8" w14:textId="79FA6CEB" w:rsidR="00A258B5" w:rsidRPr="001B2DF3" w:rsidRDefault="00A258B5" w:rsidP="00150846">
      <w:pPr>
        <w:spacing w:after="24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  <w:r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E</w:t>
      </w:r>
      <w:r w:rsidR="003761BE"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1</w:t>
      </w:r>
      <w:r w:rsidR="003A2B7F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6</w:t>
      </w:r>
      <w:r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: Assignment </w:t>
      </w:r>
      <w:r w:rsidR="008F60E7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–</w:t>
      </w:r>
      <w:bookmarkEnd w:id="0"/>
      <w:r w:rsidR="00C2674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3A2B7F" w:rsidRPr="003A2B7F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System integration, testing, troubleshooting, verification, commissioning and handover</w:t>
      </w:r>
      <w:r w:rsidR="003A2B7F" w:rsidRPr="001B2DF3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 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53"/>
        <w:gridCol w:w="7573"/>
      </w:tblGrid>
      <w:tr w:rsidR="00A258B5" w:rsidRPr="0050617B" w14:paraId="4B625B0D" w14:textId="77777777" w:rsidTr="0050617B">
        <w:trPr>
          <w:trHeight w:val="397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7BFA4628" w14:textId="5CA4DD2C" w:rsidR="00A258B5" w:rsidRPr="00B7778C" w:rsidRDefault="00A258B5" w:rsidP="0050617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778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C71068" w:rsidRPr="00B7778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="003A2B7F" w:rsidRPr="00B7778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6</w:t>
            </w:r>
            <w:r w:rsidRPr="00B7778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50617B" w14:paraId="06ECB550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280D4990" w:rsidR="00A258B5" w:rsidRPr="0050617B" w:rsidRDefault="00A258B5" w:rsidP="0050617B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B7778C" w:rsidRDefault="00A258B5" w:rsidP="0050617B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B7778C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50617B" w14:paraId="1FB98510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20CBD6C2" w:rsidR="00A258B5" w:rsidRPr="0050617B" w:rsidRDefault="00A258B5" w:rsidP="0050617B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B7778C" w:rsidRDefault="00A258B5" w:rsidP="0050617B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B7778C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50617B" w14:paraId="0C8D7214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46FA81DB" w:rsidR="00A258B5" w:rsidRPr="0050617B" w:rsidRDefault="00A258B5" w:rsidP="0050617B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B7778C" w:rsidRDefault="00A258B5" w:rsidP="0050617B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B7778C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3A2B7F" w:rsidRPr="0050617B" w14:paraId="48858A79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13547CF0" w:rsidR="003A2B7F" w:rsidRPr="0050617B" w:rsidRDefault="003A2B7F" w:rsidP="003A2B7F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19A420A8" w14:textId="42F110AF" w:rsidR="003A2B7F" w:rsidRPr="00B7778C" w:rsidRDefault="003A2B7F" w:rsidP="003A2B7F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B7778C">
              <w:rPr>
                <w:rFonts w:ascii="Arial" w:hAnsi="Arial" w:cs="Arial"/>
                <w:sz w:val="20"/>
                <w:szCs w:val="20"/>
              </w:rPr>
              <w:t>System integration, testing, troubleshooting, verification, commissioning and handover</w:t>
            </w:r>
            <w:r w:rsidR="001508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B7F" w:rsidRPr="0050617B" w14:paraId="46F9F91B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45EBA9B0" w:rsidR="003A2B7F" w:rsidRPr="0050617B" w:rsidRDefault="003A2B7F" w:rsidP="003A2B7F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C197068" w14:textId="3A872A17" w:rsidR="003A2B7F" w:rsidRPr="00B7778C" w:rsidRDefault="003A2B7F" w:rsidP="003A2B7F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B7778C">
              <w:rPr>
                <w:rFonts w:ascii="Arial" w:hAnsi="Arial" w:cs="Arial"/>
                <w:sz w:val="20"/>
                <w:szCs w:val="20"/>
              </w:rPr>
              <w:t>Integrate, test, troubleshoot, verify and commission a system</w:t>
            </w:r>
            <w:r w:rsidR="001508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B7F" w:rsidRPr="0050617B" w14:paraId="06980990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44D7FC84" w:rsidR="003A2B7F" w:rsidRPr="0050617B" w:rsidRDefault="003A2B7F" w:rsidP="003A2B7F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2D027EB" w14:textId="3519D182" w:rsidR="003A2B7F" w:rsidRPr="00B7778C" w:rsidRDefault="003A2B7F" w:rsidP="003A2B7F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B7778C">
              <w:rPr>
                <w:rFonts w:ascii="Arial" w:hAnsi="Arial" w:cs="Arial"/>
                <w:sz w:val="20"/>
                <w:szCs w:val="20"/>
              </w:rPr>
              <w:t>To enable participants in learning to integrate, test, troubleshoot, verify and commission a system</w:t>
            </w:r>
            <w:r w:rsidR="001508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B7F" w:rsidRPr="0050617B" w14:paraId="24870687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537E6293" w:rsidR="003A2B7F" w:rsidRPr="0050617B" w:rsidRDefault="003A2B7F" w:rsidP="003A2B7F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7622C252" w14:textId="6E66813B" w:rsidR="003A2B7F" w:rsidRPr="00B7778C" w:rsidRDefault="003A2B7F" w:rsidP="003A2B7F">
            <w:pPr>
              <w:pStyle w:val="ListParagraph"/>
              <w:numPr>
                <w:ilvl w:val="0"/>
                <w:numId w:val="27"/>
              </w:numPr>
              <w:spacing w:before="40" w:after="40" w:line="276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778C">
              <w:rPr>
                <w:rFonts w:ascii="Arial" w:hAnsi="Arial" w:cs="Arial"/>
                <w:sz w:val="20"/>
                <w:szCs w:val="20"/>
              </w:rPr>
              <w:t>Group of 2 or 4</w:t>
            </w:r>
            <w:r w:rsidR="0015084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E85B981" w14:textId="6D789C35" w:rsidR="003A2B7F" w:rsidRPr="00B7778C" w:rsidRDefault="003A2B7F" w:rsidP="003A2B7F">
            <w:pPr>
              <w:pStyle w:val="ListParagraph"/>
              <w:numPr>
                <w:ilvl w:val="0"/>
                <w:numId w:val="27"/>
              </w:numPr>
              <w:spacing w:before="40" w:after="40" w:line="276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778C">
              <w:rPr>
                <w:rFonts w:ascii="Arial" w:hAnsi="Arial" w:cs="Arial"/>
                <w:sz w:val="20"/>
                <w:szCs w:val="20"/>
              </w:rPr>
              <w:t>As per the given instruction, perform the integration, testing, troubleshooting, verification and commissioning a system</w:t>
            </w:r>
            <w:r w:rsidR="0015084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A0EBE8" w14:textId="5B2A4B20" w:rsidR="003A2B7F" w:rsidRPr="00B7778C" w:rsidRDefault="003A2B7F" w:rsidP="003A2B7F">
            <w:pPr>
              <w:pStyle w:val="ListParagraph"/>
              <w:numPr>
                <w:ilvl w:val="0"/>
                <w:numId w:val="27"/>
              </w:numPr>
              <w:spacing w:before="40" w:after="40" w:line="276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778C">
              <w:rPr>
                <w:rFonts w:ascii="Arial" w:hAnsi="Arial" w:cs="Arial"/>
                <w:sz w:val="20"/>
                <w:szCs w:val="20"/>
              </w:rPr>
              <w:t xml:space="preserve">Answer the questions and discuss the results. </w:t>
            </w:r>
          </w:p>
        </w:tc>
      </w:tr>
      <w:tr w:rsidR="00A258B5" w:rsidRPr="0050617B" w14:paraId="2C29EBAD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1F3B4582" w:rsidR="00A258B5" w:rsidRPr="0050617B" w:rsidRDefault="0050617B" w:rsidP="0050617B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158866E" w14:textId="50B82349" w:rsidR="00A258B5" w:rsidRPr="00B7778C" w:rsidRDefault="003A2B7F" w:rsidP="003A2B7F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B7778C">
              <w:rPr>
                <w:rFonts w:ascii="Arial" w:hAnsi="Arial" w:cs="Arial"/>
                <w:sz w:val="20"/>
                <w:szCs w:val="20"/>
              </w:rPr>
              <w:t>34</w:t>
            </w:r>
            <w:r w:rsidR="008F60E7" w:rsidRPr="00B7778C">
              <w:rPr>
                <w:rFonts w:ascii="Arial" w:hAnsi="Arial" w:cs="Arial"/>
                <w:sz w:val="20"/>
                <w:szCs w:val="20"/>
              </w:rPr>
              <w:t>0</w:t>
            </w:r>
            <w:r w:rsidR="00EA1D72" w:rsidRPr="00B7778C">
              <w:rPr>
                <w:rFonts w:ascii="Arial" w:hAnsi="Arial" w:cs="Arial"/>
                <w:sz w:val="20"/>
                <w:szCs w:val="20"/>
              </w:rPr>
              <w:t>’</w:t>
            </w:r>
          </w:p>
        </w:tc>
      </w:tr>
    </w:tbl>
    <w:p w14:paraId="0042259E" w14:textId="77777777" w:rsidR="0050617B" w:rsidRDefault="0050617B" w:rsidP="0050617B">
      <w:pPr>
        <w:rPr>
          <w:rFonts w:ascii="Arial" w:hAnsi="Arial" w:cs="Arial"/>
          <w:sz w:val="20"/>
          <w:szCs w:val="20"/>
          <w:lang w:val="en-US"/>
        </w:rPr>
      </w:pPr>
    </w:p>
    <w:p w14:paraId="020225C1" w14:textId="276F1A57" w:rsidR="0050617B" w:rsidRPr="0050617B" w:rsidRDefault="0050617B" w:rsidP="0050617B">
      <w:pPr>
        <w:tabs>
          <w:tab w:val="left" w:pos="389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14:paraId="669154DE" w14:textId="77777777" w:rsidR="000A47FA" w:rsidRDefault="000A47FA">
      <w:pPr>
        <w:rPr>
          <w:b/>
          <w:bCs/>
          <w:color w:val="000000" w:themeColor="text1"/>
          <w:sz w:val="24"/>
          <w:szCs w:val="24"/>
          <w:lang w:val="en-US"/>
        </w:rPr>
      </w:pPr>
      <w:r>
        <w:rPr>
          <w:b/>
          <w:bCs/>
          <w:color w:val="000000" w:themeColor="text1"/>
          <w:sz w:val="24"/>
          <w:szCs w:val="24"/>
          <w:lang w:val="en-US"/>
        </w:rPr>
        <w:br w:type="page"/>
      </w:r>
    </w:p>
    <w:p w14:paraId="765E2F4C" w14:textId="261B19BB" w:rsidR="00F552A0" w:rsidRPr="00B260EF" w:rsidRDefault="00F552A0" w:rsidP="00F552A0">
      <w:pPr>
        <w:spacing w:before="120" w:after="120"/>
        <w:rPr>
          <w:rFonts w:ascii="Arial" w:hAnsi="Arial" w:cs="Arial"/>
          <w:b/>
          <w:bCs/>
          <w:color w:val="C00000"/>
          <w:lang w:val="en-US"/>
        </w:rPr>
      </w:pPr>
      <w:r w:rsidRPr="00B260EF">
        <w:rPr>
          <w:rFonts w:ascii="Arial" w:hAnsi="Arial" w:cs="Arial"/>
          <w:b/>
          <w:bCs/>
          <w:color w:val="C00000"/>
          <w:lang w:val="en-US"/>
        </w:rPr>
        <w:lastRenderedPageBreak/>
        <w:t>As per the given site conditions, perform the integration, testing, troubleshooting, verification and commissioning a system</w:t>
      </w:r>
      <w:r w:rsidR="00D63526">
        <w:rPr>
          <w:rFonts w:ascii="Arial" w:hAnsi="Arial" w:cs="Arial"/>
          <w:b/>
          <w:bCs/>
          <w:color w:val="C00000"/>
          <w:lang w:val="en-US"/>
        </w:rPr>
        <w:t>.</w:t>
      </w:r>
    </w:p>
    <w:p w14:paraId="16496BBA" w14:textId="78B6F119" w:rsidR="00F552A0" w:rsidRPr="00B260EF" w:rsidRDefault="00F552A0" w:rsidP="00D63526">
      <w:pPr>
        <w:adjustRightInd w:val="0"/>
        <w:snapToGrid w:val="0"/>
        <w:spacing w:before="160"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>Required tools/equipment</w:t>
      </w:r>
    </w:p>
    <w:p w14:paraId="19B66E74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Solar PV system components (modules, inverters, battery bank, etc.)</w:t>
      </w:r>
    </w:p>
    <w:p w14:paraId="06B80E3E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Inverter (grid-tied or off-grid)</w:t>
      </w:r>
    </w:p>
    <w:p w14:paraId="5E07198B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Charge controller</w:t>
      </w:r>
    </w:p>
    <w:p w14:paraId="516BCC1A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Battery bank (if applicable)</w:t>
      </w:r>
    </w:p>
    <w:p w14:paraId="2F81DCC9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Mounting structure</w:t>
      </w:r>
    </w:p>
    <w:p w14:paraId="23FFCE9B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Wiring and cables</w:t>
      </w:r>
    </w:p>
    <w:p w14:paraId="27A5E401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Protection devices (MCB, MCCB, fuses, surge protection)</w:t>
      </w:r>
    </w:p>
    <w:p w14:paraId="2228D015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Multimeter, clamp meter</w:t>
      </w:r>
    </w:p>
    <w:p w14:paraId="12C387AE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Earth resistance tester</w:t>
      </w:r>
    </w:p>
    <w:p w14:paraId="7238CDB6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Solar irradiance meter</w:t>
      </w:r>
    </w:p>
    <w:p w14:paraId="0838C578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Tools: screwdrivers, crimpers, cable strippers, testers</w:t>
      </w:r>
    </w:p>
    <w:p w14:paraId="04FC33EF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Installation manual and wiring diagrams</w:t>
      </w:r>
    </w:p>
    <w:p w14:paraId="5A611929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Safety gear (helmets, gloves, goggles)</w:t>
      </w:r>
    </w:p>
    <w:p w14:paraId="5A0F22B8" w14:textId="77777777" w:rsidR="00F552A0" w:rsidRPr="00B260EF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Ladder or scaffolding for access to the mounting structure</w:t>
      </w:r>
    </w:p>
    <w:p w14:paraId="11B3CB1B" w14:textId="1D4C47F1" w:rsidR="00F552A0" w:rsidRPr="00B260EF" w:rsidRDefault="00F552A0" w:rsidP="00DD2CCA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>Instruction</w:t>
      </w:r>
    </w:p>
    <w:p w14:paraId="077626D4" w14:textId="603ED58F" w:rsidR="00F552A0" w:rsidRPr="00B260EF" w:rsidRDefault="00F552A0" w:rsidP="00A549AA">
      <w:pPr>
        <w:adjustRightInd w:val="0"/>
        <w:snapToGrid w:val="0"/>
        <w:spacing w:after="120" w:line="240" w:lineRule="auto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Follow each step to conclude the practice session.</w:t>
      </w:r>
    </w:p>
    <w:p w14:paraId="5ABC50FB" w14:textId="77777777" w:rsidR="00F552A0" w:rsidRPr="00B260EF" w:rsidRDefault="00F552A0" w:rsidP="00722B9B">
      <w:pPr>
        <w:adjustRightInd w:val="0"/>
        <w:snapToGrid w:val="0"/>
        <w:spacing w:before="60" w:after="120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>Step 1: Properly mount and connect solar PV modules in series and/or parallel, following the wiring schematic.</w:t>
      </w:r>
    </w:p>
    <w:p w14:paraId="057B8F58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Mount the solar panels on the ground or roof structure as per the site design.</w:t>
      </w:r>
    </w:p>
    <w:p w14:paraId="7036D47E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Use appropriate clamps and hardware for mounting.</w:t>
      </w:r>
    </w:p>
    <w:p w14:paraId="0282E874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Connect the modules in series and/or parallel as per the system design, ensuring the correct voltage and current output.</w:t>
      </w:r>
    </w:p>
    <w:p w14:paraId="20FE568F" w14:textId="06E143BE" w:rsidR="00F552A0" w:rsidRPr="00B260EF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Use MC4 connectors to make safe and secure connections between the panels.</w:t>
      </w:r>
    </w:p>
    <w:p w14:paraId="584B771A" w14:textId="1270A5C5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>Testing</w:t>
      </w:r>
    </w:p>
    <w:p w14:paraId="40B3A7E8" w14:textId="21F982A8" w:rsidR="00F552A0" w:rsidRPr="00B260EF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Use a multimeter to verify the voltage and current output of the solar array after connection.</w:t>
      </w:r>
    </w:p>
    <w:p w14:paraId="473D40CE" w14:textId="77777777" w:rsidR="00F552A0" w:rsidRPr="00B260EF" w:rsidRDefault="00F552A0" w:rsidP="00722B9B">
      <w:pPr>
        <w:adjustRightInd w:val="0"/>
        <w:snapToGrid w:val="0"/>
        <w:spacing w:before="60" w:after="120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>Step 2: Install the solar inverter and batteries, ensuring all connections are secure and compliant with the system schematic.</w:t>
      </w:r>
    </w:p>
    <w:p w14:paraId="13EBEA4B" w14:textId="06943968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 xml:space="preserve">Inverter </w:t>
      </w:r>
      <w:r w:rsidR="007B5365" w:rsidRPr="00B260EF">
        <w:rPr>
          <w:rFonts w:ascii="Arial" w:hAnsi="Arial" w:cs="Arial"/>
          <w:b/>
          <w:bCs/>
          <w:lang w:val="en-US"/>
        </w:rPr>
        <w:t>i</w:t>
      </w:r>
      <w:r w:rsidRPr="00B260EF">
        <w:rPr>
          <w:rFonts w:ascii="Arial" w:hAnsi="Arial" w:cs="Arial"/>
          <w:b/>
          <w:bCs/>
          <w:lang w:val="en-US"/>
        </w:rPr>
        <w:t>nstallation</w:t>
      </w:r>
    </w:p>
    <w:p w14:paraId="5C87EF59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Mount the solar inverter at the designated location (near the load or battery bank).</w:t>
      </w:r>
    </w:p>
    <w:p w14:paraId="65F61AB2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Ensure proper ventilation and space for heat dissipation.</w:t>
      </w:r>
    </w:p>
    <w:p w14:paraId="2D6B180D" w14:textId="77777777" w:rsidR="00F552A0" w:rsidRPr="00B260EF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Follow the inverter manual to connect the DC input from the solar panels and the AC output to the load.</w:t>
      </w:r>
    </w:p>
    <w:p w14:paraId="00866818" w14:textId="7F6AFF27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 xml:space="preserve">Battery </w:t>
      </w:r>
      <w:r w:rsidR="007B5365" w:rsidRPr="00B260EF">
        <w:rPr>
          <w:rFonts w:ascii="Arial" w:hAnsi="Arial" w:cs="Arial"/>
          <w:b/>
          <w:bCs/>
          <w:lang w:val="en-US"/>
        </w:rPr>
        <w:t>b</w:t>
      </w:r>
      <w:r w:rsidRPr="00B260EF">
        <w:rPr>
          <w:rFonts w:ascii="Arial" w:hAnsi="Arial" w:cs="Arial"/>
          <w:b/>
          <w:bCs/>
          <w:lang w:val="en-US"/>
        </w:rPr>
        <w:t xml:space="preserve">ank </w:t>
      </w:r>
      <w:r w:rsidR="007B5365" w:rsidRPr="00B260EF">
        <w:rPr>
          <w:rFonts w:ascii="Arial" w:hAnsi="Arial" w:cs="Arial"/>
          <w:b/>
          <w:bCs/>
          <w:lang w:val="en-US"/>
        </w:rPr>
        <w:t>i</w:t>
      </w:r>
      <w:r w:rsidRPr="00B260EF">
        <w:rPr>
          <w:rFonts w:ascii="Arial" w:hAnsi="Arial" w:cs="Arial"/>
          <w:b/>
          <w:bCs/>
          <w:lang w:val="en-US"/>
        </w:rPr>
        <w:t>nstallation</w:t>
      </w:r>
    </w:p>
    <w:p w14:paraId="3F540B21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Install the battery bank (4 x 200Ah/12V) following the system design.</w:t>
      </w:r>
    </w:p>
    <w:p w14:paraId="163BC37D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Connect the batteries in series or parallel to achieve the desired voltage (48Vdc in this case).</w:t>
      </w:r>
    </w:p>
    <w:p w14:paraId="0DC750D4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Ensure battery cables are properly sized and connected using suitable lugs and crimping tools.</w:t>
      </w:r>
    </w:p>
    <w:p w14:paraId="32749442" w14:textId="77777777" w:rsidR="00F552A0" w:rsidRPr="00B260EF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Follow safety protocols while handling batteries (insulation, fuses).</w:t>
      </w:r>
    </w:p>
    <w:p w14:paraId="3D686724" w14:textId="46CB7A19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>Testing</w:t>
      </w:r>
    </w:p>
    <w:p w14:paraId="6949AEA3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Test the voltage across the battery terminals to ensure correct wiring.</w:t>
      </w:r>
    </w:p>
    <w:p w14:paraId="4ABD85E5" w14:textId="77777777" w:rsidR="00F552A0" w:rsidRPr="00B260EF" w:rsidRDefault="00F552A0" w:rsidP="00431BBF">
      <w:pPr>
        <w:pStyle w:val="ListParagraph"/>
        <w:numPr>
          <w:ilvl w:val="0"/>
          <w:numId w:val="21"/>
        </w:numPr>
        <w:adjustRightInd w:val="0"/>
        <w:snapToGrid w:val="0"/>
        <w:spacing w:before="60" w:after="24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Use a multimeter to check that all battery connections are secure and producing the correct output.</w:t>
      </w:r>
    </w:p>
    <w:p w14:paraId="51D5E1F7" w14:textId="77777777" w:rsidR="00F552A0" w:rsidRPr="00B260EF" w:rsidRDefault="00F552A0" w:rsidP="00722B9B">
      <w:pPr>
        <w:adjustRightInd w:val="0"/>
        <w:snapToGrid w:val="0"/>
        <w:spacing w:before="60" w:after="120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>Step 3: Integrate protection devices (MCBs, MCCBs, SPD) and wire the system following the protection scheme.</w:t>
      </w:r>
    </w:p>
    <w:p w14:paraId="154A94CE" w14:textId="78515CC9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 xml:space="preserve">Protection </w:t>
      </w:r>
      <w:r w:rsidR="00D63526" w:rsidRPr="00B260EF">
        <w:rPr>
          <w:rFonts w:ascii="Arial" w:hAnsi="Arial" w:cs="Arial"/>
          <w:b/>
          <w:bCs/>
          <w:lang w:val="en-US"/>
        </w:rPr>
        <w:t>device installation</w:t>
      </w:r>
    </w:p>
    <w:p w14:paraId="693B4EAB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Install the MCBs, MCCBs, and surge protection devices (SPDs) at appropriate locations between the solar array, inverter, and load.</w:t>
      </w:r>
    </w:p>
    <w:p w14:paraId="2345D9ED" w14:textId="77777777" w:rsidR="00F552A0" w:rsidRPr="00B260EF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Ensure the earthing system is properly connected to all metallic components.</w:t>
      </w:r>
    </w:p>
    <w:p w14:paraId="49C630D7" w14:textId="64619363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>Wiring</w:t>
      </w:r>
    </w:p>
    <w:p w14:paraId="534C767B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Run the DC and AC cables between the solar panels, inverter, battery, and load using proper conduits.</w:t>
      </w:r>
    </w:p>
    <w:p w14:paraId="376A2660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Use cable ties, cable trays, or conduits for clean and safe cable management.</w:t>
      </w:r>
    </w:p>
    <w:p w14:paraId="7E4EF49B" w14:textId="77777777" w:rsidR="00F552A0" w:rsidRPr="00B260EF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Ensure all wire connections are securely terminated with lugs and properly labeled.</w:t>
      </w:r>
    </w:p>
    <w:p w14:paraId="360AE64E" w14:textId="0E602D49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>Testing</w:t>
      </w:r>
    </w:p>
    <w:p w14:paraId="5B320BE3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Perform continuity and insulation resistance tests on all wiring to ensure safe operation.</w:t>
      </w:r>
    </w:p>
    <w:p w14:paraId="5971DB4F" w14:textId="5680836C" w:rsidR="00F552A0" w:rsidRPr="00B260EF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Check each protection device for proper functioning.</w:t>
      </w:r>
    </w:p>
    <w:p w14:paraId="7FF744B4" w14:textId="3C5CDB8A" w:rsidR="00F552A0" w:rsidRPr="00B260EF" w:rsidRDefault="00F552A0" w:rsidP="00D63526">
      <w:pPr>
        <w:adjustRightInd w:val="0"/>
        <w:snapToGrid w:val="0"/>
        <w:spacing w:before="160"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 xml:space="preserve">System </w:t>
      </w:r>
      <w:r w:rsidR="007B5365" w:rsidRPr="00B260EF">
        <w:rPr>
          <w:rFonts w:ascii="Arial" w:hAnsi="Arial" w:cs="Arial"/>
          <w:b/>
          <w:bCs/>
          <w:lang w:val="en-US"/>
        </w:rPr>
        <w:t>t</w:t>
      </w:r>
      <w:r w:rsidRPr="00B260EF">
        <w:rPr>
          <w:rFonts w:ascii="Arial" w:hAnsi="Arial" w:cs="Arial"/>
          <w:b/>
          <w:bCs/>
          <w:lang w:val="en-US"/>
        </w:rPr>
        <w:t xml:space="preserve">esting and </w:t>
      </w:r>
      <w:r w:rsidR="007B5365" w:rsidRPr="00B260EF">
        <w:rPr>
          <w:rFonts w:ascii="Arial" w:hAnsi="Arial" w:cs="Arial"/>
          <w:b/>
          <w:bCs/>
          <w:lang w:val="en-US"/>
        </w:rPr>
        <w:t>t</w:t>
      </w:r>
      <w:r w:rsidRPr="00B260EF">
        <w:rPr>
          <w:rFonts w:ascii="Arial" w:hAnsi="Arial" w:cs="Arial"/>
          <w:b/>
          <w:bCs/>
          <w:lang w:val="en-US"/>
        </w:rPr>
        <w:t>roubleshooting</w:t>
      </w:r>
    </w:p>
    <w:p w14:paraId="2BCEDCC2" w14:textId="77777777" w:rsidR="00F552A0" w:rsidRPr="00B260EF" w:rsidRDefault="00F552A0" w:rsidP="00722B9B">
      <w:pPr>
        <w:adjustRightInd w:val="0"/>
        <w:snapToGrid w:val="0"/>
        <w:spacing w:before="60" w:after="120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>Step 4: Perform the first round of testing on the integrated system.</w:t>
      </w:r>
    </w:p>
    <w:p w14:paraId="39F7C728" w14:textId="01169A75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 xml:space="preserve">Test the </w:t>
      </w:r>
      <w:r w:rsidR="007B5365" w:rsidRPr="00B260EF">
        <w:rPr>
          <w:rFonts w:ascii="Arial" w:hAnsi="Arial" w:cs="Arial"/>
          <w:b/>
          <w:bCs/>
          <w:lang w:val="en-US"/>
        </w:rPr>
        <w:t>s</w:t>
      </w:r>
      <w:r w:rsidRPr="00B260EF">
        <w:rPr>
          <w:rFonts w:ascii="Arial" w:hAnsi="Arial" w:cs="Arial"/>
          <w:b/>
          <w:bCs/>
          <w:lang w:val="en-US"/>
        </w:rPr>
        <w:t xml:space="preserve">olar </w:t>
      </w:r>
      <w:r w:rsidR="00D63526">
        <w:rPr>
          <w:rFonts w:ascii="Arial" w:hAnsi="Arial" w:cs="Arial"/>
          <w:b/>
          <w:bCs/>
          <w:lang w:val="en-US"/>
        </w:rPr>
        <w:t>a</w:t>
      </w:r>
      <w:r w:rsidRPr="00B260EF">
        <w:rPr>
          <w:rFonts w:ascii="Arial" w:hAnsi="Arial" w:cs="Arial"/>
          <w:b/>
          <w:bCs/>
          <w:lang w:val="en-US"/>
        </w:rPr>
        <w:t>rray</w:t>
      </w:r>
    </w:p>
    <w:p w14:paraId="71A02AB6" w14:textId="77777777" w:rsidR="00F552A0" w:rsidRPr="00B260EF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Measure the voltage and current at the solar array under different irradiance conditions to ensure proper functioning.</w:t>
      </w:r>
    </w:p>
    <w:p w14:paraId="28937883" w14:textId="5B303193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 xml:space="preserve">Battery and </w:t>
      </w:r>
      <w:r w:rsidR="007B5365" w:rsidRPr="00B260EF">
        <w:rPr>
          <w:rFonts w:ascii="Arial" w:hAnsi="Arial" w:cs="Arial"/>
          <w:b/>
          <w:bCs/>
          <w:lang w:val="en-US"/>
        </w:rPr>
        <w:t>i</w:t>
      </w:r>
      <w:r w:rsidRPr="00B260EF">
        <w:rPr>
          <w:rFonts w:ascii="Arial" w:hAnsi="Arial" w:cs="Arial"/>
          <w:b/>
          <w:bCs/>
          <w:lang w:val="en-US"/>
        </w:rPr>
        <w:t xml:space="preserve">nverter </w:t>
      </w:r>
      <w:r w:rsidR="007B5365" w:rsidRPr="00B260EF">
        <w:rPr>
          <w:rFonts w:ascii="Arial" w:hAnsi="Arial" w:cs="Arial"/>
          <w:b/>
          <w:bCs/>
          <w:lang w:val="en-US"/>
        </w:rPr>
        <w:t>t</w:t>
      </w:r>
      <w:r w:rsidRPr="00B260EF">
        <w:rPr>
          <w:rFonts w:ascii="Arial" w:hAnsi="Arial" w:cs="Arial"/>
          <w:b/>
          <w:bCs/>
          <w:lang w:val="en-US"/>
        </w:rPr>
        <w:t>esting</w:t>
      </w:r>
    </w:p>
    <w:p w14:paraId="3C82FEC0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Verify that the battery bank charges from the solar array.</w:t>
      </w:r>
    </w:p>
    <w:p w14:paraId="0873D855" w14:textId="77777777" w:rsidR="00F552A0" w:rsidRPr="00B260EF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Test the inverter's performance, checking both DC input from the batteries and AC output to the load.</w:t>
      </w:r>
    </w:p>
    <w:p w14:paraId="5F3EDA6B" w14:textId="62EAC1A6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 xml:space="preserve">Protection </w:t>
      </w:r>
      <w:r w:rsidR="007B5365" w:rsidRPr="00B260EF">
        <w:rPr>
          <w:rFonts w:ascii="Arial" w:hAnsi="Arial" w:cs="Arial"/>
          <w:b/>
          <w:bCs/>
          <w:lang w:val="en-US"/>
        </w:rPr>
        <w:t>t</w:t>
      </w:r>
      <w:r w:rsidRPr="00B260EF">
        <w:rPr>
          <w:rFonts w:ascii="Arial" w:hAnsi="Arial" w:cs="Arial"/>
          <w:b/>
          <w:bCs/>
          <w:lang w:val="en-US"/>
        </w:rPr>
        <w:t>esting</w:t>
      </w:r>
    </w:p>
    <w:p w14:paraId="094E14CA" w14:textId="77777777" w:rsidR="00F552A0" w:rsidRPr="00B260EF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Check the operation of MCBs, MCCBs, and SPDs under normal load and fault conditions.</w:t>
      </w:r>
    </w:p>
    <w:p w14:paraId="13803BAA" w14:textId="6313DC29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>Troubleshooting</w:t>
      </w:r>
    </w:p>
    <w:p w14:paraId="397D97AA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If any part of the system is not working correctly, troubleshoot using testing equipment (multimeter, power analyzer).</w:t>
      </w:r>
    </w:p>
    <w:p w14:paraId="2230235C" w14:textId="77777777" w:rsidR="00F552A0" w:rsidRPr="00B260EF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Identify and correct any loose connections, miswiring, or defective components.</w:t>
      </w:r>
    </w:p>
    <w:p w14:paraId="63F50C67" w14:textId="77777777" w:rsidR="00F552A0" w:rsidRPr="00B260EF" w:rsidRDefault="00F552A0" w:rsidP="00722B9B">
      <w:pPr>
        <w:adjustRightInd w:val="0"/>
        <w:snapToGrid w:val="0"/>
        <w:spacing w:before="60" w:after="120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>Step 5: Identify and fix any issues discovered during system testing.</w:t>
      </w:r>
    </w:p>
    <w:p w14:paraId="60478099" w14:textId="77777777" w:rsidR="00D63526" w:rsidRDefault="00D63526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br w:type="page"/>
      </w:r>
    </w:p>
    <w:p w14:paraId="4AE9AE2C" w14:textId="3BA2D0FE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 xml:space="preserve">Common </w:t>
      </w:r>
      <w:r w:rsidR="00D63526" w:rsidRPr="00B260EF">
        <w:rPr>
          <w:rFonts w:ascii="Arial" w:hAnsi="Arial" w:cs="Arial"/>
          <w:b/>
          <w:bCs/>
          <w:lang w:val="en-US"/>
        </w:rPr>
        <w:t>faults to check</w:t>
      </w:r>
    </w:p>
    <w:p w14:paraId="01CBB743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Incorrect wiring of solar panels (wrong series/parallel connections).</w:t>
      </w:r>
    </w:p>
    <w:p w14:paraId="7F4240AE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Loose or poor connections in the DC and AC wiring.</w:t>
      </w:r>
    </w:p>
    <w:p w14:paraId="2BB84E06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Inverter malfunctions or improper configuration.</w:t>
      </w:r>
    </w:p>
    <w:p w14:paraId="5895FB7E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Batteries not charging due to faulty wiring or bad connections.</w:t>
      </w:r>
    </w:p>
    <w:p w14:paraId="0CDDFD46" w14:textId="77777777" w:rsidR="00F552A0" w:rsidRPr="00B260EF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Protection devices (MCBs, MCCBs) not tripping or providing incorrect protection.</w:t>
      </w:r>
    </w:p>
    <w:p w14:paraId="3B4A1A81" w14:textId="22396F3A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 xml:space="preserve">Fault </w:t>
      </w:r>
      <w:r w:rsidR="00D63526" w:rsidRPr="00B260EF">
        <w:rPr>
          <w:rFonts w:ascii="Arial" w:hAnsi="Arial" w:cs="Arial"/>
          <w:b/>
          <w:bCs/>
          <w:lang w:val="en-US"/>
        </w:rPr>
        <w:t>rectification</w:t>
      </w:r>
    </w:p>
    <w:p w14:paraId="24E7A9EC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Use a multimeter and continuity tester to locate wiring faults.</w:t>
      </w:r>
    </w:p>
    <w:p w14:paraId="666E7B27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Replace any damaged components or wires.</w:t>
      </w:r>
    </w:p>
    <w:p w14:paraId="37777EC1" w14:textId="77777777" w:rsidR="00F552A0" w:rsidRPr="00B260EF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Recheck all connections after rectification and ensure they are secure.</w:t>
      </w:r>
    </w:p>
    <w:p w14:paraId="72DE6809" w14:textId="77777777" w:rsidR="00F552A0" w:rsidRPr="00B260EF" w:rsidRDefault="00F552A0" w:rsidP="00D63526">
      <w:pPr>
        <w:adjustRightInd w:val="0"/>
        <w:snapToGrid w:val="0"/>
        <w:spacing w:before="160" w:after="12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>Final System Commissioning</w:t>
      </w:r>
    </w:p>
    <w:p w14:paraId="594A1123" w14:textId="77777777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>Step 6: Verify that the system operates as expected and prepare it for handover.</w:t>
      </w:r>
    </w:p>
    <w:p w14:paraId="09804CE7" w14:textId="33E1B329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 xml:space="preserve">Full </w:t>
      </w:r>
      <w:r w:rsidR="00D63526" w:rsidRPr="00B260EF">
        <w:rPr>
          <w:rFonts w:ascii="Arial" w:hAnsi="Arial" w:cs="Arial"/>
          <w:b/>
          <w:bCs/>
          <w:lang w:val="en-US"/>
        </w:rPr>
        <w:t>load test</w:t>
      </w:r>
    </w:p>
    <w:p w14:paraId="1A12DD96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Connect the system to its intended load and run it at full capacity.</w:t>
      </w:r>
    </w:p>
    <w:p w14:paraId="60CB88A6" w14:textId="77777777" w:rsidR="00F552A0" w:rsidRPr="00B260EF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Monitor the inverter, batteries, and solar array performance under real operating conditions.</w:t>
      </w:r>
    </w:p>
    <w:p w14:paraId="7B463B3E" w14:textId="0D835760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 xml:space="preserve">Energy </w:t>
      </w:r>
      <w:r w:rsidR="00D63526" w:rsidRPr="00B260EF">
        <w:rPr>
          <w:rFonts w:ascii="Arial" w:hAnsi="Arial" w:cs="Arial"/>
          <w:b/>
          <w:bCs/>
          <w:lang w:val="en-US"/>
        </w:rPr>
        <w:t>flow test</w:t>
      </w:r>
    </w:p>
    <w:p w14:paraId="505BABCA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Verify that energy is flowing correctly from the solar panels to the inverter and batteries.</w:t>
      </w:r>
    </w:p>
    <w:p w14:paraId="67DA3E5F" w14:textId="77777777" w:rsidR="00F552A0" w:rsidRPr="00B260EF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Check that the inverter outputs clean AC power to the load.</w:t>
      </w:r>
    </w:p>
    <w:p w14:paraId="3A97A21F" w14:textId="4C37DDE8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 xml:space="preserve">Protection </w:t>
      </w:r>
      <w:r w:rsidR="00D63526" w:rsidRPr="00B260EF">
        <w:rPr>
          <w:rFonts w:ascii="Arial" w:hAnsi="Arial" w:cs="Arial"/>
          <w:b/>
          <w:bCs/>
          <w:lang w:val="en-US"/>
        </w:rPr>
        <w:t>system check</w:t>
      </w:r>
    </w:p>
    <w:p w14:paraId="66335068" w14:textId="77777777" w:rsidR="00F552A0" w:rsidRPr="00B260EF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Perform a final check on all protection devices, ensuring that they trip correctly during fault conditions.</w:t>
      </w:r>
    </w:p>
    <w:p w14:paraId="59A09B1E" w14:textId="57F0BD48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 xml:space="preserve">Documentation </w:t>
      </w:r>
      <w:r w:rsidR="00D63526" w:rsidRPr="00B260EF">
        <w:rPr>
          <w:rFonts w:ascii="Arial" w:hAnsi="Arial" w:cs="Arial"/>
          <w:b/>
          <w:bCs/>
          <w:lang w:val="en-US"/>
        </w:rPr>
        <w:t>review</w:t>
      </w:r>
    </w:p>
    <w:p w14:paraId="016BB8FA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Review all system documentation, including wiring diagrams, protection layouts, and inverter settings.</w:t>
      </w:r>
    </w:p>
    <w:p w14:paraId="1CA3F197" w14:textId="77777777" w:rsidR="00F552A0" w:rsidRPr="00B260EF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Ensure that all installation and safety guidelines are followed.</w:t>
      </w:r>
    </w:p>
    <w:p w14:paraId="0BAA446F" w14:textId="77777777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>Step 7: Prepare for system handover to the owner and provide a detailed report.</w:t>
      </w:r>
    </w:p>
    <w:p w14:paraId="1E10060E" w14:textId="60298D5C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 xml:space="preserve">System </w:t>
      </w:r>
      <w:r w:rsidR="00D63526" w:rsidRPr="00B260EF">
        <w:rPr>
          <w:rFonts w:ascii="Arial" w:hAnsi="Arial" w:cs="Arial"/>
          <w:b/>
          <w:bCs/>
          <w:lang w:val="en-US"/>
        </w:rPr>
        <w:t>commissioning report</w:t>
      </w:r>
    </w:p>
    <w:p w14:paraId="67C5159C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Fill out a system commissioning checklist to confirm all components are installed correctly, tested, and functioning.</w:t>
      </w:r>
    </w:p>
    <w:p w14:paraId="0EDAE94D" w14:textId="77777777" w:rsidR="00F552A0" w:rsidRPr="00B260EF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Include notes on any issues encountered and rectified during the installation process.</w:t>
      </w:r>
    </w:p>
    <w:p w14:paraId="7F34EA76" w14:textId="3520E39B" w:rsidR="00F552A0" w:rsidRPr="00B260EF" w:rsidRDefault="00F552A0" w:rsidP="00C07163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B260EF">
        <w:rPr>
          <w:rFonts w:ascii="Arial" w:hAnsi="Arial" w:cs="Arial"/>
          <w:b/>
          <w:bCs/>
          <w:lang w:val="en-US"/>
        </w:rPr>
        <w:t xml:space="preserve">Owner </w:t>
      </w:r>
      <w:r w:rsidR="00431BBF" w:rsidRPr="00B260EF">
        <w:rPr>
          <w:rFonts w:ascii="Arial" w:hAnsi="Arial" w:cs="Arial"/>
          <w:b/>
          <w:bCs/>
          <w:lang w:val="en-US"/>
        </w:rPr>
        <w:t>h</w:t>
      </w:r>
      <w:r w:rsidRPr="00B260EF">
        <w:rPr>
          <w:rFonts w:ascii="Arial" w:hAnsi="Arial" w:cs="Arial"/>
          <w:b/>
          <w:bCs/>
          <w:lang w:val="en-US"/>
        </w:rPr>
        <w:t>andover</w:t>
      </w:r>
    </w:p>
    <w:p w14:paraId="2C13B99D" w14:textId="77777777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Present the system to the system owner, explaining how it operates, key safety points, and maintenance requirements.</w:t>
      </w:r>
    </w:p>
    <w:p w14:paraId="0CD0E56B" w14:textId="5A7E9040" w:rsidR="00F552A0" w:rsidRPr="00B260EF" w:rsidRDefault="00F552A0" w:rsidP="00DD2CC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Provide the owner with all relevant manuals and documentation.</w:t>
      </w:r>
    </w:p>
    <w:p w14:paraId="4E910AF9" w14:textId="7E5594C7" w:rsidR="00D63526" w:rsidRDefault="00F552A0" w:rsidP="00D63526">
      <w:pPr>
        <w:pStyle w:val="ListParagraph"/>
        <w:numPr>
          <w:ilvl w:val="0"/>
          <w:numId w:val="21"/>
        </w:numPr>
        <w:adjustRightInd w:val="0"/>
        <w:snapToGrid w:val="0"/>
        <w:spacing w:before="60" w:after="200"/>
        <w:ind w:left="357" w:hanging="357"/>
        <w:contextualSpacing w:val="0"/>
        <w:rPr>
          <w:rFonts w:ascii="Arial" w:hAnsi="Arial" w:cs="Arial"/>
          <w:lang w:val="en-US"/>
        </w:rPr>
      </w:pPr>
      <w:r w:rsidRPr="00B260EF">
        <w:rPr>
          <w:rFonts w:ascii="Arial" w:hAnsi="Arial" w:cs="Arial"/>
          <w:lang w:val="en-US"/>
        </w:rPr>
        <w:t>Participate in a final discussion about lessons learned during the installation, testing, and commissioning phases.</w:t>
      </w:r>
    </w:p>
    <w:p w14:paraId="2B307DC4" w14:textId="7398238E" w:rsidR="00070688" w:rsidRPr="00D63526" w:rsidRDefault="00D63526" w:rsidP="00D63526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070688" w:rsidRPr="00D63526" w14:paraId="645C3A3E" w14:textId="77777777" w:rsidTr="00EF545A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164EB401" w14:textId="4F265CFF" w:rsidR="00070688" w:rsidRPr="00D63526" w:rsidRDefault="00B53FF4" w:rsidP="00EF545A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3526">
              <w:rPr>
                <w:rFonts w:ascii="Arial" w:hAnsi="Arial" w:cs="Arial"/>
                <w:b/>
                <w:bCs/>
                <w:sz w:val="20"/>
                <w:szCs w:val="20"/>
              </w:rPr>
              <w:t>Answers</w:t>
            </w:r>
            <w:r w:rsidR="00070688" w:rsidRPr="00D635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70688" w:rsidRPr="00D63526" w14:paraId="651DFAEE" w14:textId="77777777" w:rsidTr="00EA7DBD">
        <w:trPr>
          <w:trHeight w:val="3148"/>
          <w:jc w:val="center"/>
        </w:trPr>
        <w:tc>
          <w:tcPr>
            <w:tcW w:w="5000" w:type="pct"/>
          </w:tcPr>
          <w:p w14:paraId="413338FC" w14:textId="77777777" w:rsidR="00070688" w:rsidRPr="00D63526" w:rsidRDefault="00070688" w:rsidP="00EF545A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2AD2CA" w14:textId="77777777" w:rsidR="00070688" w:rsidRPr="00B260EF" w:rsidRDefault="00070688" w:rsidP="00070688">
      <w:pPr>
        <w:adjustRightInd w:val="0"/>
        <w:snapToGrid w:val="0"/>
        <w:spacing w:before="60" w:after="60"/>
        <w:rPr>
          <w:rFonts w:ascii="Arial" w:hAnsi="Arial" w:cs="Arial"/>
          <w:lang w:val="en-US"/>
        </w:rPr>
      </w:pPr>
    </w:p>
    <w:sectPr w:rsidR="00070688" w:rsidRPr="00B260EF" w:rsidSect="00D63526">
      <w:headerReference w:type="default" r:id="rId7"/>
      <w:footerReference w:type="default" r:id="rId8"/>
      <w:footerReference w:type="first" r:id="rId9"/>
      <w:pgSz w:w="11906" w:h="16838" w:code="9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BCE45" w14:textId="77777777" w:rsidR="00831F01" w:rsidRDefault="00831F01" w:rsidP="00053A01">
      <w:pPr>
        <w:spacing w:after="0" w:line="240" w:lineRule="auto"/>
      </w:pPr>
      <w:r>
        <w:separator/>
      </w:r>
    </w:p>
  </w:endnote>
  <w:endnote w:type="continuationSeparator" w:id="0">
    <w:p w14:paraId="551A3F7C" w14:textId="77777777" w:rsidR="00831F01" w:rsidRDefault="00831F01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85122008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697D13EB" w14:textId="7DB3D862" w:rsidR="00D63526" w:rsidRPr="00D63526" w:rsidRDefault="00D63526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D63526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D63526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D63526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D63526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D63526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3DF27F86" w14:textId="77777777" w:rsidR="0050617B" w:rsidRDefault="005061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D43F2" w14:textId="77777777" w:rsidR="0050617B" w:rsidRDefault="0050617B" w:rsidP="0050617B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</w:rPr>
    </w:pPr>
  </w:p>
  <w:sdt>
    <w:sdtPr>
      <w:rPr>
        <w:rStyle w:val="PageNumber"/>
        <w:rFonts w:ascii="Arial" w:hAnsi="Arial" w:cs="Arial"/>
      </w:rPr>
      <w:id w:val="-1941519695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5684F582" w14:textId="77777777" w:rsidR="0050617B" w:rsidRPr="00292DC7" w:rsidRDefault="0050617B" w:rsidP="00D63526">
        <w:pPr>
          <w:pStyle w:val="Footer"/>
          <w:framePr w:w="301" w:h="385" w:hRule="exact" w:wrap="none" w:vAnchor="text" w:hAnchor="page" w:x="10249" w:y="23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1A468E98" w14:textId="1F8CE359" w:rsidR="0050617B" w:rsidRPr="005304E2" w:rsidRDefault="0050617B" w:rsidP="005304E2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CBED4" w14:textId="77777777" w:rsidR="00831F01" w:rsidRDefault="00831F01" w:rsidP="00053A01">
      <w:pPr>
        <w:spacing w:after="0" w:line="240" w:lineRule="auto"/>
      </w:pPr>
      <w:r>
        <w:separator/>
      </w:r>
    </w:p>
  </w:footnote>
  <w:footnote w:type="continuationSeparator" w:id="0">
    <w:p w14:paraId="0A1A8A1E" w14:textId="77777777" w:rsidR="00831F01" w:rsidRDefault="00831F01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6EE61" w14:textId="77777777" w:rsidR="0050617B" w:rsidRPr="008D1B9A" w:rsidRDefault="0050617B" w:rsidP="0050617B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5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Installation and assembly</w:t>
    </w:r>
  </w:p>
  <w:p w14:paraId="29EEC27C" w14:textId="77777777" w:rsidR="00BE0273" w:rsidRPr="00BE0273" w:rsidRDefault="0050617B" w:rsidP="00D63526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1</w:t>
    </w:r>
    <w:r w:rsidR="00BE027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6</w:t>
    </w: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Assignment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– </w:t>
    </w:r>
    <w:r w:rsidR="00BE0273" w:rsidRPr="00BE027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System integration, testing, troubleshooting, verification, commissioning and handover </w:t>
    </w:r>
  </w:p>
  <w:p w14:paraId="48A16156" w14:textId="47A7CA9D" w:rsidR="0050617B" w:rsidRPr="0050617B" w:rsidRDefault="0050617B" w:rsidP="0050617B">
    <w:pPr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4C54"/>
    <w:multiLevelType w:val="hybridMultilevel"/>
    <w:tmpl w:val="4FAE54A0"/>
    <w:lvl w:ilvl="0" w:tplc="12A46D9A">
      <w:start w:val="1"/>
      <w:numFmt w:val="decimal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526F"/>
    <w:multiLevelType w:val="hybridMultilevel"/>
    <w:tmpl w:val="B32E7EAC"/>
    <w:lvl w:ilvl="0" w:tplc="420C1D7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971AA"/>
    <w:multiLevelType w:val="hybridMultilevel"/>
    <w:tmpl w:val="0FB63B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550152"/>
    <w:multiLevelType w:val="hybridMultilevel"/>
    <w:tmpl w:val="173CAD78"/>
    <w:lvl w:ilvl="0" w:tplc="DCFC5FA0">
      <w:start w:val="3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14951"/>
    <w:multiLevelType w:val="hybridMultilevel"/>
    <w:tmpl w:val="18EC7616"/>
    <w:lvl w:ilvl="0" w:tplc="19563E3C">
      <w:start w:val="3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A73A22"/>
    <w:multiLevelType w:val="hybridMultilevel"/>
    <w:tmpl w:val="07604946"/>
    <w:lvl w:ilvl="0" w:tplc="4CFA8E7E">
      <w:start w:val="7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734F44"/>
    <w:multiLevelType w:val="hybridMultilevel"/>
    <w:tmpl w:val="04A6D2D2"/>
    <w:lvl w:ilvl="0" w:tplc="8264CEBE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F24B2"/>
    <w:multiLevelType w:val="hybridMultilevel"/>
    <w:tmpl w:val="F6B06F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C4D3A"/>
    <w:multiLevelType w:val="hybridMultilevel"/>
    <w:tmpl w:val="5A9A25A0"/>
    <w:lvl w:ilvl="0" w:tplc="737CD95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F1630"/>
    <w:multiLevelType w:val="hybridMultilevel"/>
    <w:tmpl w:val="ECB22A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4174"/>
    <w:multiLevelType w:val="hybridMultilevel"/>
    <w:tmpl w:val="EB829C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668D1"/>
    <w:multiLevelType w:val="hybridMultilevel"/>
    <w:tmpl w:val="755E2458"/>
    <w:lvl w:ilvl="0" w:tplc="112886F8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E68CE"/>
    <w:multiLevelType w:val="hybridMultilevel"/>
    <w:tmpl w:val="0908B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6542B8"/>
    <w:multiLevelType w:val="hybridMultilevel"/>
    <w:tmpl w:val="39EC9FFE"/>
    <w:lvl w:ilvl="0" w:tplc="89ECCE92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C3DE5"/>
    <w:multiLevelType w:val="hybridMultilevel"/>
    <w:tmpl w:val="C12C483A"/>
    <w:lvl w:ilvl="0" w:tplc="370AF6FC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716E2"/>
    <w:multiLevelType w:val="hybridMultilevel"/>
    <w:tmpl w:val="413614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D14E71"/>
    <w:multiLevelType w:val="hybridMultilevel"/>
    <w:tmpl w:val="F7F664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11839E1"/>
    <w:multiLevelType w:val="hybridMultilevel"/>
    <w:tmpl w:val="48A8B296"/>
    <w:lvl w:ilvl="0" w:tplc="4BAEE41A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E6520"/>
    <w:multiLevelType w:val="hybridMultilevel"/>
    <w:tmpl w:val="9E3CD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62472"/>
    <w:multiLevelType w:val="hybridMultilevel"/>
    <w:tmpl w:val="F7BEF308"/>
    <w:lvl w:ilvl="0" w:tplc="53DED092">
      <w:start w:val="3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007601">
    <w:abstractNumId w:val="22"/>
  </w:num>
  <w:num w:numId="2" w16cid:durableId="303244527">
    <w:abstractNumId w:val="3"/>
  </w:num>
  <w:num w:numId="3" w16cid:durableId="1875462497">
    <w:abstractNumId w:val="12"/>
  </w:num>
  <w:num w:numId="4" w16cid:durableId="294411270">
    <w:abstractNumId w:val="2"/>
  </w:num>
  <w:num w:numId="5" w16cid:durableId="1280645125">
    <w:abstractNumId w:val="17"/>
  </w:num>
  <w:num w:numId="6" w16cid:durableId="349070197">
    <w:abstractNumId w:val="21"/>
  </w:num>
  <w:num w:numId="7" w16cid:durableId="1428309625">
    <w:abstractNumId w:val="27"/>
  </w:num>
  <w:num w:numId="8" w16cid:durableId="1187016285">
    <w:abstractNumId w:val="25"/>
  </w:num>
  <w:num w:numId="9" w16cid:durableId="1897354940">
    <w:abstractNumId w:val="1"/>
  </w:num>
  <w:num w:numId="10" w16cid:durableId="481506008">
    <w:abstractNumId w:val="11"/>
  </w:num>
  <w:num w:numId="11" w16cid:durableId="1128357670">
    <w:abstractNumId w:val="15"/>
  </w:num>
  <w:num w:numId="12" w16cid:durableId="113255387">
    <w:abstractNumId w:val="0"/>
  </w:num>
  <w:num w:numId="13" w16cid:durableId="822308865">
    <w:abstractNumId w:val="4"/>
  </w:num>
  <w:num w:numId="14" w16cid:durableId="1925261271">
    <w:abstractNumId w:val="23"/>
  </w:num>
  <w:num w:numId="15" w16cid:durableId="1766801637">
    <w:abstractNumId w:val="9"/>
  </w:num>
  <w:num w:numId="16" w16cid:durableId="753940720">
    <w:abstractNumId w:val="19"/>
  </w:num>
  <w:num w:numId="17" w16cid:durableId="1665476787">
    <w:abstractNumId w:val="16"/>
  </w:num>
  <w:num w:numId="18" w16cid:durableId="1530685780">
    <w:abstractNumId w:val="13"/>
  </w:num>
  <w:num w:numId="19" w16cid:durableId="1560945694">
    <w:abstractNumId w:val="18"/>
  </w:num>
  <w:num w:numId="20" w16cid:durableId="1210994960">
    <w:abstractNumId w:val="5"/>
  </w:num>
  <w:num w:numId="21" w16cid:durableId="1437215144">
    <w:abstractNumId w:val="20"/>
  </w:num>
  <w:num w:numId="22" w16cid:durableId="1319378888">
    <w:abstractNumId w:val="14"/>
  </w:num>
  <w:num w:numId="23" w16cid:durableId="1326395148">
    <w:abstractNumId w:val="8"/>
  </w:num>
  <w:num w:numId="24" w16cid:durableId="1526867255">
    <w:abstractNumId w:val="6"/>
  </w:num>
  <w:num w:numId="25" w16cid:durableId="983002797">
    <w:abstractNumId w:val="10"/>
  </w:num>
  <w:num w:numId="26" w16cid:durableId="149105786">
    <w:abstractNumId w:val="7"/>
  </w:num>
  <w:num w:numId="27" w16cid:durableId="814033193">
    <w:abstractNumId w:val="24"/>
  </w:num>
  <w:num w:numId="28" w16cid:durableId="727800515">
    <w:abstractNumId w:val="2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jWgD1XaitLQAAAA=="/>
  </w:docVars>
  <w:rsids>
    <w:rsidRoot w:val="004B02D4"/>
    <w:rsid w:val="00000EBF"/>
    <w:rsid w:val="00006297"/>
    <w:rsid w:val="0001147F"/>
    <w:rsid w:val="00012CDC"/>
    <w:rsid w:val="000135D0"/>
    <w:rsid w:val="00015FB3"/>
    <w:rsid w:val="00016A91"/>
    <w:rsid w:val="0002152B"/>
    <w:rsid w:val="00023937"/>
    <w:rsid w:val="0004635C"/>
    <w:rsid w:val="00053A01"/>
    <w:rsid w:val="00054B24"/>
    <w:rsid w:val="00062CD6"/>
    <w:rsid w:val="00063546"/>
    <w:rsid w:val="00065B61"/>
    <w:rsid w:val="00066E33"/>
    <w:rsid w:val="00070688"/>
    <w:rsid w:val="00086048"/>
    <w:rsid w:val="000871A2"/>
    <w:rsid w:val="0009197D"/>
    <w:rsid w:val="0009682D"/>
    <w:rsid w:val="000A47FA"/>
    <w:rsid w:val="000C1933"/>
    <w:rsid w:val="000D1B9A"/>
    <w:rsid w:val="000E05A1"/>
    <w:rsid w:val="000E1A16"/>
    <w:rsid w:val="000E30C9"/>
    <w:rsid w:val="000E564B"/>
    <w:rsid w:val="000F1444"/>
    <w:rsid w:val="000F2D48"/>
    <w:rsid w:val="000F32D1"/>
    <w:rsid w:val="000F56A2"/>
    <w:rsid w:val="000F637B"/>
    <w:rsid w:val="00101548"/>
    <w:rsid w:val="001119B6"/>
    <w:rsid w:val="001124E2"/>
    <w:rsid w:val="0012036C"/>
    <w:rsid w:val="00120CC7"/>
    <w:rsid w:val="00121CC9"/>
    <w:rsid w:val="00122AEF"/>
    <w:rsid w:val="00124BF4"/>
    <w:rsid w:val="00140A20"/>
    <w:rsid w:val="00146464"/>
    <w:rsid w:val="00150846"/>
    <w:rsid w:val="00155B66"/>
    <w:rsid w:val="00161C94"/>
    <w:rsid w:val="00173C08"/>
    <w:rsid w:val="001755ED"/>
    <w:rsid w:val="00177479"/>
    <w:rsid w:val="0018450E"/>
    <w:rsid w:val="00197CEC"/>
    <w:rsid w:val="001A1F0A"/>
    <w:rsid w:val="001B1A10"/>
    <w:rsid w:val="001B2DF3"/>
    <w:rsid w:val="001B6773"/>
    <w:rsid w:val="001B69D8"/>
    <w:rsid w:val="001C04C3"/>
    <w:rsid w:val="001C1C9B"/>
    <w:rsid w:val="001C20D2"/>
    <w:rsid w:val="001C36EC"/>
    <w:rsid w:val="001C6652"/>
    <w:rsid w:val="001C74AB"/>
    <w:rsid w:val="001E23F3"/>
    <w:rsid w:val="001E2560"/>
    <w:rsid w:val="001E78AA"/>
    <w:rsid w:val="001F0520"/>
    <w:rsid w:val="001F0BE4"/>
    <w:rsid w:val="001F5554"/>
    <w:rsid w:val="002000DD"/>
    <w:rsid w:val="00200665"/>
    <w:rsid w:val="00203F95"/>
    <w:rsid w:val="002047CC"/>
    <w:rsid w:val="00226878"/>
    <w:rsid w:val="00232882"/>
    <w:rsid w:val="00237E2B"/>
    <w:rsid w:val="0024014B"/>
    <w:rsid w:val="00241C0B"/>
    <w:rsid w:val="00242257"/>
    <w:rsid w:val="00243DC9"/>
    <w:rsid w:val="00254041"/>
    <w:rsid w:val="00271498"/>
    <w:rsid w:val="002760B1"/>
    <w:rsid w:val="00284230"/>
    <w:rsid w:val="00294B1A"/>
    <w:rsid w:val="002A3F57"/>
    <w:rsid w:val="002A644A"/>
    <w:rsid w:val="002C586D"/>
    <w:rsid w:val="002E48E8"/>
    <w:rsid w:val="002F3746"/>
    <w:rsid w:val="002F5C14"/>
    <w:rsid w:val="003026B5"/>
    <w:rsid w:val="00314B8E"/>
    <w:rsid w:val="00330025"/>
    <w:rsid w:val="00341403"/>
    <w:rsid w:val="003458C6"/>
    <w:rsid w:val="0034784E"/>
    <w:rsid w:val="00360DDE"/>
    <w:rsid w:val="0037198A"/>
    <w:rsid w:val="00374A31"/>
    <w:rsid w:val="003761BE"/>
    <w:rsid w:val="003773DB"/>
    <w:rsid w:val="00391125"/>
    <w:rsid w:val="00395060"/>
    <w:rsid w:val="0039579E"/>
    <w:rsid w:val="0039601A"/>
    <w:rsid w:val="003A0C7C"/>
    <w:rsid w:val="003A2B7F"/>
    <w:rsid w:val="003B7220"/>
    <w:rsid w:val="003D0021"/>
    <w:rsid w:val="003E0ACA"/>
    <w:rsid w:val="003E6F81"/>
    <w:rsid w:val="003F5688"/>
    <w:rsid w:val="00404388"/>
    <w:rsid w:val="00406084"/>
    <w:rsid w:val="00410CC6"/>
    <w:rsid w:val="004247A1"/>
    <w:rsid w:val="00426F66"/>
    <w:rsid w:val="00431765"/>
    <w:rsid w:val="00431BBF"/>
    <w:rsid w:val="00437451"/>
    <w:rsid w:val="00447E57"/>
    <w:rsid w:val="00457516"/>
    <w:rsid w:val="0045754A"/>
    <w:rsid w:val="00465D8B"/>
    <w:rsid w:val="00467745"/>
    <w:rsid w:val="0047446F"/>
    <w:rsid w:val="00475B86"/>
    <w:rsid w:val="0048419F"/>
    <w:rsid w:val="00491B9D"/>
    <w:rsid w:val="00493323"/>
    <w:rsid w:val="004A690D"/>
    <w:rsid w:val="004A6950"/>
    <w:rsid w:val="004B02D4"/>
    <w:rsid w:val="004B0681"/>
    <w:rsid w:val="004B0DFC"/>
    <w:rsid w:val="004B6315"/>
    <w:rsid w:val="004F20D1"/>
    <w:rsid w:val="004F5516"/>
    <w:rsid w:val="004F604D"/>
    <w:rsid w:val="00501505"/>
    <w:rsid w:val="0050617B"/>
    <w:rsid w:val="005133C3"/>
    <w:rsid w:val="00515EA2"/>
    <w:rsid w:val="005217E0"/>
    <w:rsid w:val="005222FB"/>
    <w:rsid w:val="005304E2"/>
    <w:rsid w:val="00534368"/>
    <w:rsid w:val="00551387"/>
    <w:rsid w:val="00551ABE"/>
    <w:rsid w:val="005558C0"/>
    <w:rsid w:val="00555B4E"/>
    <w:rsid w:val="00555F36"/>
    <w:rsid w:val="00563E69"/>
    <w:rsid w:val="00590DA8"/>
    <w:rsid w:val="005928F3"/>
    <w:rsid w:val="005B13A3"/>
    <w:rsid w:val="005D19B5"/>
    <w:rsid w:val="005D52E0"/>
    <w:rsid w:val="005E13A7"/>
    <w:rsid w:val="005E3E1D"/>
    <w:rsid w:val="00612C63"/>
    <w:rsid w:val="00613900"/>
    <w:rsid w:val="00621ED5"/>
    <w:rsid w:val="00625A82"/>
    <w:rsid w:val="00651EC0"/>
    <w:rsid w:val="00652A25"/>
    <w:rsid w:val="00666221"/>
    <w:rsid w:val="006A5CAA"/>
    <w:rsid w:val="006B09D3"/>
    <w:rsid w:val="006C6829"/>
    <w:rsid w:val="006D2E49"/>
    <w:rsid w:val="006D684E"/>
    <w:rsid w:val="006E0BD1"/>
    <w:rsid w:val="006E7559"/>
    <w:rsid w:val="00700A0B"/>
    <w:rsid w:val="007013DB"/>
    <w:rsid w:val="007024E0"/>
    <w:rsid w:val="00713C13"/>
    <w:rsid w:val="00714869"/>
    <w:rsid w:val="00721199"/>
    <w:rsid w:val="007226AB"/>
    <w:rsid w:val="00722B9B"/>
    <w:rsid w:val="00727837"/>
    <w:rsid w:val="00736226"/>
    <w:rsid w:val="00737DF4"/>
    <w:rsid w:val="00747245"/>
    <w:rsid w:val="00751A1D"/>
    <w:rsid w:val="0075512C"/>
    <w:rsid w:val="0077128D"/>
    <w:rsid w:val="00777948"/>
    <w:rsid w:val="00780243"/>
    <w:rsid w:val="007907A0"/>
    <w:rsid w:val="00792857"/>
    <w:rsid w:val="007A05CD"/>
    <w:rsid w:val="007A3779"/>
    <w:rsid w:val="007A5762"/>
    <w:rsid w:val="007B3DE7"/>
    <w:rsid w:val="007B5365"/>
    <w:rsid w:val="007C0AA5"/>
    <w:rsid w:val="007C1D80"/>
    <w:rsid w:val="007C5CDC"/>
    <w:rsid w:val="007C6300"/>
    <w:rsid w:val="007C72CB"/>
    <w:rsid w:val="007D7048"/>
    <w:rsid w:val="007E3296"/>
    <w:rsid w:val="007E554B"/>
    <w:rsid w:val="007E660A"/>
    <w:rsid w:val="007F5112"/>
    <w:rsid w:val="008019E6"/>
    <w:rsid w:val="00811027"/>
    <w:rsid w:val="00814498"/>
    <w:rsid w:val="00814D9B"/>
    <w:rsid w:val="00815AAC"/>
    <w:rsid w:val="008174F7"/>
    <w:rsid w:val="00820A75"/>
    <w:rsid w:val="008313AC"/>
    <w:rsid w:val="00831F01"/>
    <w:rsid w:val="008341D7"/>
    <w:rsid w:val="008357C4"/>
    <w:rsid w:val="00843BD8"/>
    <w:rsid w:val="00844AC8"/>
    <w:rsid w:val="0085068C"/>
    <w:rsid w:val="00852D17"/>
    <w:rsid w:val="00856BB6"/>
    <w:rsid w:val="008776A5"/>
    <w:rsid w:val="00880E2B"/>
    <w:rsid w:val="00884989"/>
    <w:rsid w:val="008A13B4"/>
    <w:rsid w:val="008B09C5"/>
    <w:rsid w:val="008C43C9"/>
    <w:rsid w:val="008E01F3"/>
    <w:rsid w:val="008E402C"/>
    <w:rsid w:val="008F32F7"/>
    <w:rsid w:val="008F5C04"/>
    <w:rsid w:val="008F60E7"/>
    <w:rsid w:val="00905D73"/>
    <w:rsid w:val="00910494"/>
    <w:rsid w:val="009134A4"/>
    <w:rsid w:val="00930B8F"/>
    <w:rsid w:val="00931A6D"/>
    <w:rsid w:val="009505DC"/>
    <w:rsid w:val="009516C4"/>
    <w:rsid w:val="00975777"/>
    <w:rsid w:val="00975E9A"/>
    <w:rsid w:val="00981244"/>
    <w:rsid w:val="00983421"/>
    <w:rsid w:val="0099054B"/>
    <w:rsid w:val="009A29A5"/>
    <w:rsid w:val="009A66B2"/>
    <w:rsid w:val="009B3B92"/>
    <w:rsid w:val="009C1650"/>
    <w:rsid w:val="009C2CEA"/>
    <w:rsid w:val="009C54EE"/>
    <w:rsid w:val="009C77F4"/>
    <w:rsid w:val="009D4DA4"/>
    <w:rsid w:val="009D5ACE"/>
    <w:rsid w:val="009D74CF"/>
    <w:rsid w:val="009E3EC9"/>
    <w:rsid w:val="009F13D3"/>
    <w:rsid w:val="009F7C29"/>
    <w:rsid w:val="009F7EAC"/>
    <w:rsid w:val="00A05039"/>
    <w:rsid w:val="00A11DF7"/>
    <w:rsid w:val="00A14A65"/>
    <w:rsid w:val="00A166DD"/>
    <w:rsid w:val="00A16EDE"/>
    <w:rsid w:val="00A1702F"/>
    <w:rsid w:val="00A17D56"/>
    <w:rsid w:val="00A20805"/>
    <w:rsid w:val="00A225A3"/>
    <w:rsid w:val="00A235CE"/>
    <w:rsid w:val="00A258B5"/>
    <w:rsid w:val="00A323A3"/>
    <w:rsid w:val="00A4255E"/>
    <w:rsid w:val="00A549AA"/>
    <w:rsid w:val="00A7025B"/>
    <w:rsid w:val="00A852D1"/>
    <w:rsid w:val="00A86423"/>
    <w:rsid w:val="00A865F0"/>
    <w:rsid w:val="00A93EF1"/>
    <w:rsid w:val="00A943E4"/>
    <w:rsid w:val="00A95136"/>
    <w:rsid w:val="00AA4586"/>
    <w:rsid w:val="00AA7302"/>
    <w:rsid w:val="00AB107D"/>
    <w:rsid w:val="00AB1913"/>
    <w:rsid w:val="00AD24FB"/>
    <w:rsid w:val="00AF5D34"/>
    <w:rsid w:val="00AF70F7"/>
    <w:rsid w:val="00B07161"/>
    <w:rsid w:val="00B21222"/>
    <w:rsid w:val="00B260EF"/>
    <w:rsid w:val="00B32149"/>
    <w:rsid w:val="00B36CA9"/>
    <w:rsid w:val="00B372A4"/>
    <w:rsid w:val="00B40FF7"/>
    <w:rsid w:val="00B45D18"/>
    <w:rsid w:val="00B47E5F"/>
    <w:rsid w:val="00B53FF4"/>
    <w:rsid w:val="00B57133"/>
    <w:rsid w:val="00B620BB"/>
    <w:rsid w:val="00B624AA"/>
    <w:rsid w:val="00B7364A"/>
    <w:rsid w:val="00B7778C"/>
    <w:rsid w:val="00B83C34"/>
    <w:rsid w:val="00B84C80"/>
    <w:rsid w:val="00B912E4"/>
    <w:rsid w:val="00BA3CD5"/>
    <w:rsid w:val="00BA4890"/>
    <w:rsid w:val="00BB1285"/>
    <w:rsid w:val="00BB459D"/>
    <w:rsid w:val="00BB4612"/>
    <w:rsid w:val="00BC397E"/>
    <w:rsid w:val="00BC46C6"/>
    <w:rsid w:val="00BC69EA"/>
    <w:rsid w:val="00BD1060"/>
    <w:rsid w:val="00BD31A2"/>
    <w:rsid w:val="00BE0273"/>
    <w:rsid w:val="00C07163"/>
    <w:rsid w:val="00C13CF1"/>
    <w:rsid w:val="00C26741"/>
    <w:rsid w:val="00C3483C"/>
    <w:rsid w:val="00C534B5"/>
    <w:rsid w:val="00C64BCE"/>
    <w:rsid w:val="00C64F4D"/>
    <w:rsid w:val="00C65868"/>
    <w:rsid w:val="00C71068"/>
    <w:rsid w:val="00C73065"/>
    <w:rsid w:val="00C7532F"/>
    <w:rsid w:val="00C75DAE"/>
    <w:rsid w:val="00C81BFB"/>
    <w:rsid w:val="00C95E52"/>
    <w:rsid w:val="00CA2750"/>
    <w:rsid w:val="00CC1786"/>
    <w:rsid w:val="00CC3F8A"/>
    <w:rsid w:val="00CC491B"/>
    <w:rsid w:val="00CC6B93"/>
    <w:rsid w:val="00CD0C75"/>
    <w:rsid w:val="00CE4E46"/>
    <w:rsid w:val="00CF4986"/>
    <w:rsid w:val="00CF5A99"/>
    <w:rsid w:val="00CF5E5A"/>
    <w:rsid w:val="00D01247"/>
    <w:rsid w:val="00D11097"/>
    <w:rsid w:val="00D13F1B"/>
    <w:rsid w:val="00D148F3"/>
    <w:rsid w:val="00D17D34"/>
    <w:rsid w:val="00D20B31"/>
    <w:rsid w:val="00D253B8"/>
    <w:rsid w:val="00D40442"/>
    <w:rsid w:val="00D45A8E"/>
    <w:rsid w:val="00D63526"/>
    <w:rsid w:val="00D64E40"/>
    <w:rsid w:val="00D76E09"/>
    <w:rsid w:val="00D91FD0"/>
    <w:rsid w:val="00D932C7"/>
    <w:rsid w:val="00D93F74"/>
    <w:rsid w:val="00D9748C"/>
    <w:rsid w:val="00DA645A"/>
    <w:rsid w:val="00DB3A0C"/>
    <w:rsid w:val="00DB4BB6"/>
    <w:rsid w:val="00DB71EE"/>
    <w:rsid w:val="00DC008E"/>
    <w:rsid w:val="00DC16C7"/>
    <w:rsid w:val="00DC1A42"/>
    <w:rsid w:val="00DC517B"/>
    <w:rsid w:val="00DC561B"/>
    <w:rsid w:val="00DD11DD"/>
    <w:rsid w:val="00DD2CCA"/>
    <w:rsid w:val="00DD31D8"/>
    <w:rsid w:val="00DD4ECF"/>
    <w:rsid w:val="00DF0D6D"/>
    <w:rsid w:val="00DF255B"/>
    <w:rsid w:val="00E01017"/>
    <w:rsid w:val="00E05B7C"/>
    <w:rsid w:val="00E44220"/>
    <w:rsid w:val="00E5024D"/>
    <w:rsid w:val="00E6795D"/>
    <w:rsid w:val="00E81314"/>
    <w:rsid w:val="00E82893"/>
    <w:rsid w:val="00EA1D72"/>
    <w:rsid w:val="00EA1FEF"/>
    <w:rsid w:val="00EA329F"/>
    <w:rsid w:val="00EA5419"/>
    <w:rsid w:val="00EA700E"/>
    <w:rsid w:val="00EA7DBD"/>
    <w:rsid w:val="00EB0632"/>
    <w:rsid w:val="00ED0C40"/>
    <w:rsid w:val="00ED6737"/>
    <w:rsid w:val="00EE5174"/>
    <w:rsid w:val="00EF497D"/>
    <w:rsid w:val="00F05459"/>
    <w:rsid w:val="00F12009"/>
    <w:rsid w:val="00F27CA9"/>
    <w:rsid w:val="00F31D1F"/>
    <w:rsid w:val="00F36656"/>
    <w:rsid w:val="00F50316"/>
    <w:rsid w:val="00F552A0"/>
    <w:rsid w:val="00F640CA"/>
    <w:rsid w:val="00F642CB"/>
    <w:rsid w:val="00F73F9A"/>
    <w:rsid w:val="00F77FC6"/>
    <w:rsid w:val="00F849CD"/>
    <w:rsid w:val="00F84E5A"/>
    <w:rsid w:val="00F947ED"/>
    <w:rsid w:val="00FB0CF0"/>
    <w:rsid w:val="00FB2205"/>
    <w:rsid w:val="00FB4099"/>
    <w:rsid w:val="00FC2986"/>
    <w:rsid w:val="00FD0757"/>
    <w:rsid w:val="00FE5B42"/>
    <w:rsid w:val="00FF0792"/>
    <w:rsid w:val="00FF275B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506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17</cp:revision>
  <cp:lastPrinted>2024-10-14T09:41:00Z</cp:lastPrinted>
  <dcterms:created xsi:type="dcterms:W3CDTF">2024-10-14T09:41:00Z</dcterms:created>
  <dcterms:modified xsi:type="dcterms:W3CDTF">2024-10-17T08:20:00Z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